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94C52" w14:textId="77777777" w:rsidR="00516289" w:rsidRPr="003E3A93" w:rsidRDefault="007659EF" w:rsidP="00EE5027">
      <w:pPr>
        <w:rPr>
          <w:rFonts w:ascii="Arial" w:eastAsia="Arial" w:hAnsi="Arial" w:cs="Arial"/>
        </w:rPr>
      </w:pPr>
      <w:r w:rsidRPr="003E3A93">
        <w:rPr>
          <w:rFonts w:ascii="Arial" w:eastAsia="Arial" w:hAnsi="Arial" w:cs="Arial"/>
          <w:b/>
          <w:noProof/>
        </w:rPr>
        <w:drawing>
          <wp:inline distT="0" distB="0" distL="0" distR="0" wp14:anchorId="5F94ED8F" wp14:editId="6F6A5FBD">
            <wp:extent cx="6106160" cy="1259840"/>
            <wp:effectExtent l="0" t="0" r="0" b="10160"/>
            <wp:docPr id="1" name="Picture 1" descr="UKIVA letterhead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IVA letterhead cropp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6160" cy="1259840"/>
                    </a:xfrm>
                    <a:prstGeom prst="rect">
                      <a:avLst/>
                    </a:prstGeom>
                    <a:noFill/>
                    <a:ln>
                      <a:noFill/>
                    </a:ln>
                  </pic:spPr>
                </pic:pic>
              </a:graphicData>
            </a:graphic>
          </wp:inline>
        </w:drawing>
      </w:r>
    </w:p>
    <w:p w14:paraId="5D61C432" w14:textId="77777777" w:rsidR="00516289" w:rsidRPr="003E3A93" w:rsidRDefault="00516289">
      <w:pPr>
        <w:rPr>
          <w:rFonts w:ascii="Arial" w:eastAsia="Arial" w:hAnsi="Arial" w:cs="Arial"/>
        </w:rPr>
      </w:pPr>
    </w:p>
    <w:p w14:paraId="5DDE114B" w14:textId="54A19DB0" w:rsidR="00FC7100" w:rsidRPr="00B00A99" w:rsidRDefault="007F2F29" w:rsidP="00B00A99">
      <w:pPr>
        <w:widowControl w:val="0"/>
        <w:autoSpaceDE w:val="0"/>
        <w:autoSpaceDN w:val="0"/>
        <w:adjustRightInd w:val="0"/>
        <w:spacing w:line="360" w:lineRule="auto"/>
        <w:jc w:val="center"/>
        <w:rPr>
          <w:rFonts w:ascii="Arial" w:eastAsia="Arial" w:hAnsi="Arial" w:cs="Arial"/>
          <w:sz w:val="28"/>
          <w:szCs w:val="28"/>
        </w:rPr>
      </w:pPr>
      <w:r>
        <w:rPr>
          <w:rFonts w:ascii="Arial" w:eastAsia="Arial" w:hAnsi="Arial" w:cs="Arial"/>
          <w:b/>
          <w:sz w:val="28"/>
        </w:rPr>
        <w:t>UKIVA gibt neue Konferenz zur industriellen Bildverarbeitung bekannt</w:t>
      </w:r>
    </w:p>
    <w:p w14:paraId="2237E35E" w14:textId="7C640F59" w:rsidR="00B00A99" w:rsidRPr="00DF5520" w:rsidRDefault="00FC7100" w:rsidP="00B00A99">
      <w:pPr>
        <w:widowControl w:val="0"/>
        <w:autoSpaceDE w:val="0"/>
        <w:autoSpaceDN w:val="0"/>
        <w:adjustRightInd w:val="0"/>
        <w:spacing w:line="360" w:lineRule="auto"/>
        <w:rPr>
          <w:rFonts w:ascii="Arial" w:eastAsia="Arial" w:hAnsi="Arial" w:cs="Arial"/>
        </w:rPr>
      </w:pPr>
      <w:r>
        <w:rPr>
          <w:rFonts w:ascii="Arial" w:eastAsia="Arial" w:hAnsi="Arial" w:cs="Arial"/>
        </w:rPr>
        <w:t xml:space="preserve">Die UK Industrial Vision Association (UKIVA) hat eine brandneue Veranstaltung für die Bildverarbeitungsindustrie in Großbritannien entwickelt. Die erste UKIVA Machine Vision Conference &amp; Exhibition (www.machinevisionconference.co.uk) wird in der ArenaMK in Milton Keynes am 27. April 2017 stattfinden.  Mit 50 geplanten Seminaren zur Bildverarbeitung und 30 Live-Demonstrationen ermöglicht diese eintägige Veranstaltung es den Besuchern, Beispiele aus der realen Welt zu sehen und von diesen zu erfahren, wie maschinelles Sehen Werte und einen Wettbewerbsvorteil schafft, alles über die allerneuesten Entwicklungen auf diesem Gebiet zu erfahren und wertvolle Einblicke in die neuesten Trends zu erhalten. </w:t>
      </w:r>
    </w:p>
    <w:p w14:paraId="6BAC861B" w14:textId="77777777" w:rsidR="00B00A99" w:rsidRDefault="00B00A99" w:rsidP="00B00A99">
      <w:pPr>
        <w:widowControl w:val="0"/>
        <w:autoSpaceDE w:val="0"/>
        <w:autoSpaceDN w:val="0"/>
        <w:adjustRightInd w:val="0"/>
        <w:spacing w:line="360" w:lineRule="auto"/>
        <w:rPr>
          <w:rFonts w:ascii="Arial" w:eastAsia="Arial" w:hAnsi="Arial" w:cs="Arial"/>
        </w:rPr>
      </w:pPr>
    </w:p>
    <w:p w14:paraId="40CE4327" w14:textId="551A43EC" w:rsidR="00F2693B" w:rsidRPr="00F2693B" w:rsidRDefault="00F2693B" w:rsidP="00B00A99">
      <w:pPr>
        <w:widowControl w:val="0"/>
        <w:autoSpaceDE w:val="0"/>
        <w:autoSpaceDN w:val="0"/>
        <w:adjustRightInd w:val="0"/>
        <w:spacing w:line="360" w:lineRule="auto"/>
        <w:rPr>
          <w:rFonts w:ascii="Arial" w:eastAsia="Arial" w:hAnsi="Arial" w:cs="Arial"/>
        </w:rPr>
      </w:pPr>
      <w:r>
        <w:rPr>
          <w:rFonts w:ascii="Arial" w:eastAsia="Arial" w:hAnsi="Arial" w:cs="Arial"/>
        </w:rPr>
        <w:t>Der Marketingleiter der PPMA Gruppe, Valerio Del Vecchio, sagte: „Diese Konferenz steht allen Interessierten offen und wurde entwickelt, um etwas für jeden zu bieten, gleich, ob Sie neu auf dem Gebiet des Vision-Engineering sind oder bereits über diesbezügliche Erfahrungen verfügen. Es haben bereits 30 Redner Ihre Teilnahme bestätigt, und mit acht getrennten Präsentationsräumen bieten wir ein umfangreiches Programm zu den neuesten Entwicklungen, Technologien und Anwendungen sowie Grundkenntnisse zur industriellen Bildverarbeitung an. Besucher können deshalb ihren Tag gemäß ihren eigenen Interessen und ihrem Kenntnisstand gestalten. Diese verschiedenartigen und interessanten Inhalte in Kombination mit vielen Möglichkeiten der Kontaktaufnahme und des Networkings mit den führenden Personen aus der Bildverarbeitungstechnologie macht die MVC zu einer Veranstaltung, an der alle teilnehmen sollten, die sich für industrielle Bildverarbeitung interessieren."</w:t>
      </w:r>
    </w:p>
    <w:p w14:paraId="43F2FE5E" w14:textId="77777777" w:rsidR="00F2693B" w:rsidRPr="00F2693B" w:rsidRDefault="00F2693B" w:rsidP="00B00A99">
      <w:pPr>
        <w:spacing w:line="360" w:lineRule="auto"/>
        <w:rPr>
          <w:rFonts w:ascii="Arial" w:eastAsia="Arial" w:hAnsi="Arial" w:cs="Arial"/>
        </w:rPr>
      </w:pPr>
    </w:p>
    <w:p w14:paraId="5C1535C3" w14:textId="77777777" w:rsidR="00F2693B" w:rsidRPr="00F2693B" w:rsidRDefault="00F2693B" w:rsidP="00B00A99">
      <w:pPr>
        <w:spacing w:line="360" w:lineRule="auto"/>
        <w:rPr>
          <w:rFonts w:ascii="Arial" w:eastAsia="Arial" w:hAnsi="Arial" w:cs="Arial"/>
        </w:rPr>
      </w:pPr>
      <w:r>
        <w:rPr>
          <w:rFonts w:ascii="Arial" w:eastAsia="Arial" w:hAnsi="Arial" w:cs="Arial"/>
        </w:rPr>
        <w:t>Besucher können sich für die Teilnahme an der Veranstaltung auf der brandneuen Website registrieren (</w:t>
      </w:r>
      <w:hyperlink r:id="rId7" w:history="1">
        <w:r>
          <w:rPr>
            <w:rStyle w:val="Hyperlink"/>
            <w:rFonts w:ascii="Arial" w:eastAsia="Arial" w:hAnsi="Arial" w:cs="Arial"/>
          </w:rPr>
          <w:t>www.machinevisionconference.co.uk</w:t>
        </w:r>
      </w:hyperlink>
      <w:r>
        <w:rPr>
          <w:rFonts w:ascii="Arial" w:eastAsia="Arial" w:hAnsi="Arial" w:cs="Arial"/>
        </w:rPr>
        <w:t xml:space="preserve">). Diese enthält auch Profile der Redner, Informationen zu dem Konferenzprogramm und zu den Unternehmen, die auf dieser Konferenz ausstellen. In den Präsentationsräumen werden die Themen Grundlagen der Bildverarbeitung; 3D-Sehen; Software; Optik, Illumination und Laser; Kameratechnologie und Embedded-Vision-Technologie behandelt. Zwei Präsentationen zu Systemen und Lösungen beschäftigen sich mit Bereichen, in denen das maschinelle Sehen unverzichtbar geworden ist, wie zum Beispiel bei der Etikettenkontrolle, bei der Bauteil-Direktbeschriftung, der Messtechnik und Robotik, und es wird auch auf einige der neueren Herausforderungen eingegangen, wie beispielsweise Serialisierung, Industrie 4.0 und das industrielle Internet der Dinge. </w:t>
      </w:r>
    </w:p>
    <w:p w14:paraId="34BC5CF9" w14:textId="77777777" w:rsidR="00F2693B" w:rsidRPr="00F2693B" w:rsidRDefault="00F2693B" w:rsidP="00B00A99">
      <w:pPr>
        <w:spacing w:line="360" w:lineRule="auto"/>
        <w:rPr>
          <w:rFonts w:ascii="Arial" w:eastAsia="Arial" w:hAnsi="Arial" w:cs="Arial"/>
        </w:rPr>
      </w:pPr>
    </w:p>
    <w:p w14:paraId="39477BD9" w14:textId="77777777" w:rsidR="00F2693B" w:rsidRPr="00F2693B" w:rsidRDefault="00F2693B" w:rsidP="00B00A99">
      <w:pPr>
        <w:spacing w:line="360" w:lineRule="auto"/>
        <w:rPr>
          <w:rFonts w:ascii="Arial" w:eastAsia="Arial" w:hAnsi="Arial" w:cs="Arial"/>
        </w:rPr>
      </w:pPr>
      <w:r>
        <w:rPr>
          <w:rFonts w:ascii="Arial" w:eastAsia="Arial" w:hAnsi="Arial" w:cs="Arial"/>
        </w:rPr>
        <w:t>„Obwohl es sich hierbei um eine Veranstaltung im VK handelt, freuen wir uns auch über große Interesse aus Europa", fährt Del Vecchio fort. „Wir freuen uns auch über das Maß der Unterstützung, das wir für diese Ausstellung erhalten haben, die parallel zu der Konferenz stattfindet. Es haben bereits mehr als 30 der führenden Hersteller und Lieferanten der industriellen Bildverarbeitung als auch Systemintegratoren zugesagt, auf dieser Veranstaltung auszustellen.”</w:t>
      </w:r>
    </w:p>
    <w:p w14:paraId="5FB615BD" w14:textId="77777777" w:rsidR="00954879" w:rsidRPr="00FC7100" w:rsidRDefault="00954879" w:rsidP="00FC7100">
      <w:pPr>
        <w:widowControl w:val="0"/>
        <w:autoSpaceDE w:val="0"/>
        <w:autoSpaceDN w:val="0"/>
        <w:adjustRightInd w:val="0"/>
        <w:spacing w:line="360" w:lineRule="auto"/>
        <w:rPr>
          <w:rFonts w:ascii="Arial" w:eastAsia="Arial" w:hAnsi="Arial" w:cs="Arial"/>
        </w:rPr>
      </w:pPr>
    </w:p>
    <w:p w14:paraId="7C69A12C" w14:textId="77777777" w:rsidR="00CE5214" w:rsidRPr="003E3A93" w:rsidRDefault="00CE5214" w:rsidP="00CE5214">
      <w:pPr>
        <w:widowControl w:val="0"/>
        <w:autoSpaceDE w:val="0"/>
        <w:autoSpaceDN w:val="0"/>
        <w:adjustRightInd w:val="0"/>
        <w:rPr>
          <w:rFonts w:ascii="Arial" w:eastAsia="Arial" w:hAnsi="Arial" w:cs="Arial"/>
        </w:rPr>
      </w:pPr>
    </w:p>
    <w:p w14:paraId="7B590FF0" w14:textId="77777777" w:rsidR="00516289" w:rsidRPr="003E3A93" w:rsidRDefault="00516289" w:rsidP="00823023">
      <w:pPr>
        <w:spacing w:line="480" w:lineRule="auto"/>
        <w:jc w:val="center"/>
        <w:rPr>
          <w:rFonts w:ascii="Arial" w:eastAsia="Arial" w:hAnsi="Arial" w:cs="Arial"/>
        </w:rPr>
      </w:pPr>
      <w:r>
        <w:rPr>
          <w:rFonts w:ascii="Arial" w:eastAsia="Arial" w:hAnsi="Arial" w:cs="Arial"/>
        </w:rPr>
        <w:t>- ENDE -</w:t>
      </w:r>
    </w:p>
    <w:p w14:paraId="22C56D3D" w14:textId="77777777" w:rsidR="00516289" w:rsidRPr="003E3A93" w:rsidRDefault="00516289">
      <w:pPr>
        <w:rPr>
          <w:rFonts w:ascii="Arial" w:eastAsia="Arial" w:hAnsi="Arial" w:cs="Arial"/>
        </w:rPr>
      </w:pPr>
    </w:p>
    <w:p w14:paraId="0AFC8B2A" w14:textId="77777777" w:rsidR="00516289" w:rsidRPr="003E3A93" w:rsidRDefault="00516289">
      <w:pPr>
        <w:rPr>
          <w:rFonts w:ascii="Arial" w:eastAsia="Arial" w:hAnsi="Arial" w:cs="Arial"/>
        </w:rPr>
      </w:pPr>
      <w:r>
        <w:rPr>
          <w:rFonts w:ascii="Arial" w:eastAsia="Arial" w:hAnsi="Arial" w:cs="Arial"/>
          <w:b/>
        </w:rPr>
        <w:t>Pressekontakt:</w:t>
      </w:r>
      <w:r w:rsidRPr="003E3A93">
        <w:rPr>
          <w:rFonts w:ascii="Arial" w:eastAsia="Arial" w:hAnsi="Arial" w:cs="Arial"/>
        </w:rPr>
        <w:t xml:space="preserve"> In Press Public Relations Ltd, PO Box 24, Royston, Herts, SG8 6TT, Tel: +44 (0)1763 262621 E-Mail: denis@inpress.co.uk. Internet: www.inpress.co.uk</w:t>
      </w:r>
    </w:p>
    <w:p w14:paraId="1573811C" w14:textId="77777777" w:rsidR="00516289" w:rsidRPr="003E3A93" w:rsidRDefault="00516289">
      <w:pPr>
        <w:rPr>
          <w:rFonts w:ascii="Arial" w:eastAsia="Arial" w:hAnsi="Arial" w:cs="Arial"/>
        </w:rPr>
      </w:pPr>
    </w:p>
    <w:p w14:paraId="0B2CC127" w14:textId="0772C3DE" w:rsidR="00516289" w:rsidRPr="003E3A93" w:rsidRDefault="00516289">
      <w:pPr>
        <w:rPr>
          <w:rFonts w:ascii="Arial" w:eastAsia="Arial" w:hAnsi="Arial" w:cs="Arial"/>
        </w:rPr>
      </w:pPr>
      <w:r>
        <w:rPr>
          <w:rFonts w:ascii="Arial" w:eastAsia="Arial" w:hAnsi="Arial" w:cs="Arial"/>
          <w:b/>
        </w:rPr>
        <w:t>Weitere Fragen:</w:t>
      </w:r>
      <w:r w:rsidR="000150E8">
        <w:rPr>
          <w:rFonts w:ascii="Arial" w:eastAsia="Arial" w:hAnsi="Arial" w:cs="Arial"/>
        </w:rPr>
        <w:t xml:space="preserve"> </w:t>
      </w:r>
      <w:r w:rsidR="005D66FC">
        <w:rPr>
          <w:rFonts w:ascii="Arial" w:eastAsia="Arial" w:hAnsi="Arial" w:cs="Arial"/>
        </w:rPr>
        <w:t>Valerio Del Vecchio</w:t>
      </w:r>
      <w:bookmarkStart w:id="0" w:name="_GoBack"/>
      <w:bookmarkEnd w:id="0"/>
      <w:r w:rsidR="000150E8">
        <w:rPr>
          <w:rFonts w:ascii="Arial" w:eastAsia="Arial" w:hAnsi="Arial" w:cs="Arial"/>
        </w:rPr>
        <w:t>, UK Industrial Vision Association, New Progress House, 34 Stafford Road, Wallington, Surrey, SM6 9AA. Tel: +44 (0)208 773 8111, Fax: +44 (0)208 773 0022 E-Mail: info@ukiva.org Internet: www.ukiva.org</w:t>
      </w:r>
    </w:p>
    <w:p w14:paraId="4EFAAE90" w14:textId="77777777" w:rsidR="00516289" w:rsidRPr="003E3A93" w:rsidRDefault="00516289">
      <w:pPr>
        <w:rPr>
          <w:rFonts w:ascii="Arial" w:eastAsia="Arial" w:hAnsi="Arial" w:cs="Arial"/>
          <w:sz w:val="24"/>
        </w:rPr>
      </w:pPr>
    </w:p>
    <w:p w14:paraId="0207A967" w14:textId="759383C8" w:rsidR="00516289" w:rsidRPr="003E3A93" w:rsidRDefault="00132A94" w:rsidP="00516289">
      <w:pPr>
        <w:pStyle w:val="HTMLSample1"/>
        <w:rPr>
          <w:rFonts w:ascii="Arial" w:eastAsia="Arial" w:hAnsi="Arial" w:cs="Arial"/>
          <w:sz w:val="20"/>
        </w:rPr>
      </w:pPr>
      <w:r>
        <w:rPr>
          <w:rFonts w:ascii="Arial" w:eastAsia="Arial" w:hAnsi="Arial" w:cs="Arial"/>
          <w:sz w:val="20"/>
        </w:rPr>
        <w:t>520UKI</w:t>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p>
    <w:p w14:paraId="7AFA74C9" w14:textId="35EF6346" w:rsidR="00516289" w:rsidRPr="003E3A93" w:rsidRDefault="00516289" w:rsidP="00516289">
      <w:pPr>
        <w:pStyle w:val="HTMLSample1"/>
        <w:rPr>
          <w:rFonts w:ascii="Arial" w:eastAsia="Arial" w:hAnsi="Arial" w:cs="Arial"/>
        </w:rPr>
      </w:pPr>
      <w:r w:rsidRPr="003E3A93">
        <w:rPr>
          <w:rFonts w:ascii="Arial" w:eastAsia="Arial" w:hAnsi="Arial" w:cs="Arial"/>
          <w:sz w:val="20"/>
        </w:rPr>
        <w:fldChar w:fldCharType="begin"/>
      </w:r>
      <w:r w:rsidRPr="003E3A93">
        <w:rPr>
          <w:rFonts w:ascii="Arial" w:eastAsia="Arial" w:hAnsi="Arial" w:cs="Arial"/>
          <w:sz w:val="20"/>
          <w:lang w:val="de-DE"/>
        </w:rPr>
        <w:instrText xml:space="preserve"> TIME \@ "dddd, MMMM d, yyyy" </w:instrText>
      </w:r>
      <w:r w:rsidRPr="003E3A93">
        <w:rPr>
          <w:rFonts w:ascii="Arial" w:eastAsia="Arial" w:hAnsi="Arial" w:cs="Arial"/>
          <w:sz w:val="20"/>
        </w:rPr>
        <w:fldChar w:fldCharType="separate"/>
      </w:r>
      <w:r w:rsidR="005D66FC">
        <w:rPr>
          <w:rFonts w:ascii="Arial" w:eastAsia="Arial" w:hAnsi="Arial" w:cs="Arial"/>
          <w:noProof/>
          <w:sz w:val="20"/>
          <w:lang w:val="de-DE"/>
        </w:rPr>
        <w:t>Mittwoch, Januar 18, 2017</w:t>
      </w:r>
      <w:r w:rsidRPr="003E3A93">
        <w:rPr>
          <w:rFonts w:ascii="Arial" w:eastAsia="Arial" w:hAnsi="Arial" w:cs="Arial"/>
          <w:sz w:val="20"/>
        </w:rPr>
        <w:fldChar w:fldCharType="end"/>
      </w:r>
    </w:p>
    <w:p w14:paraId="755F2ED7" w14:textId="77777777" w:rsidR="00516289" w:rsidRPr="003E3A93" w:rsidRDefault="00516289" w:rsidP="00516289">
      <w:pPr>
        <w:pStyle w:val="HTMLSample1"/>
        <w:rPr>
          <w:rFonts w:ascii="Arial" w:eastAsia="Arial" w:hAnsi="Arial" w:cs="Arial"/>
        </w:rPr>
      </w:pPr>
    </w:p>
    <w:sectPr w:rsidR="00516289" w:rsidRPr="003E3A93">
      <w:pgSz w:w="11900" w:h="16840"/>
      <w:pgMar w:top="1140" w:right="1140" w:bottom="56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EB8480E"/>
    <w:lvl w:ilvl="0" w:tplc="D586FB6A">
      <w:numFmt w:val="none"/>
      <w:lvlText w:val=""/>
      <w:lvlJc w:val="left"/>
      <w:pPr>
        <w:tabs>
          <w:tab w:val="num" w:pos="360"/>
        </w:tabs>
      </w:pPr>
    </w:lvl>
    <w:lvl w:ilvl="1" w:tplc="AB904CB0">
      <w:numFmt w:val="decimal"/>
      <w:lvlText w:val=""/>
      <w:lvlJc w:val="left"/>
    </w:lvl>
    <w:lvl w:ilvl="2" w:tplc="61B011D4">
      <w:numFmt w:val="decimal"/>
      <w:lvlText w:val=""/>
      <w:lvlJc w:val="left"/>
    </w:lvl>
    <w:lvl w:ilvl="3" w:tplc="4CEED968">
      <w:numFmt w:val="decimal"/>
      <w:lvlText w:val=""/>
      <w:lvlJc w:val="left"/>
    </w:lvl>
    <w:lvl w:ilvl="4" w:tplc="14AC560C">
      <w:numFmt w:val="decimal"/>
      <w:lvlText w:val=""/>
      <w:lvlJc w:val="left"/>
    </w:lvl>
    <w:lvl w:ilvl="5" w:tplc="7C381666">
      <w:numFmt w:val="decimal"/>
      <w:lvlText w:val=""/>
      <w:lvlJc w:val="left"/>
    </w:lvl>
    <w:lvl w:ilvl="6" w:tplc="D018D0AC">
      <w:numFmt w:val="decimal"/>
      <w:lvlText w:val=""/>
      <w:lvlJc w:val="left"/>
    </w:lvl>
    <w:lvl w:ilvl="7" w:tplc="13A29570">
      <w:numFmt w:val="decimal"/>
      <w:lvlText w:val=""/>
      <w:lvlJc w:val="left"/>
    </w:lvl>
    <w:lvl w:ilvl="8" w:tplc="98324850">
      <w:numFmt w:val="decimal"/>
      <w:lvlText w:val=""/>
      <w:lvlJc w:val="left"/>
    </w:lvl>
  </w:abstractNum>
  <w:abstractNum w:abstractNumId="1">
    <w:nsid w:val="00000002"/>
    <w:multiLevelType w:val="hybridMultilevel"/>
    <w:tmpl w:val="9E78DE6A"/>
    <w:lvl w:ilvl="0" w:tplc="40D0FF92">
      <w:numFmt w:val="none"/>
      <w:lvlText w:val=""/>
      <w:lvlJc w:val="left"/>
      <w:pPr>
        <w:tabs>
          <w:tab w:val="num" w:pos="360"/>
        </w:tabs>
      </w:pPr>
    </w:lvl>
    <w:lvl w:ilvl="1" w:tplc="4EC4291E">
      <w:numFmt w:val="decimal"/>
      <w:lvlText w:val=""/>
      <w:lvlJc w:val="left"/>
    </w:lvl>
    <w:lvl w:ilvl="2" w:tplc="C15A2838">
      <w:numFmt w:val="decimal"/>
      <w:lvlText w:val=""/>
      <w:lvlJc w:val="left"/>
    </w:lvl>
    <w:lvl w:ilvl="3" w:tplc="6848ECD6">
      <w:numFmt w:val="decimal"/>
      <w:lvlText w:val=""/>
      <w:lvlJc w:val="left"/>
    </w:lvl>
    <w:lvl w:ilvl="4" w:tplc="5002CF62">
      <w:numFmt w:val="decimal"/>
      <w:lvlText w:val=""/>
      <w:lvlJc w:val="left"/>
    </w:lvl>
    <w:lvl w:ilvl="5" w:tplc="70C240DE">
      <w:numFmt w:val="decimal"/>
      <w:lvlText w:val=""/>
      <w:lvlJc w:val="left"/>
    </w:lvl>
    <w:lvl w:ilvl="6" w:tplc="DAD83A1E">
      <w:numFmt w:val="decimal"/>
      <w:lvlText w:val=""/>
      <w:lvlJc w:val="left"/>
    </w:lvl>
    <w:lvl w:ilvl="7" w:tplc="ED569488">
      <w:numFmt w:val="decimal"/>
      <w:lvlText w:val=""/>
      <w:lvlJc w:val="left"/>
    </w:lvl>
    <w:lvl w:ilvl="8" w:tplc="CA5CA94C">
      <w:numFmt w:val="decimal"/>
      <w:lvlText w:val=""/>
      <w:lvlJc w:val="left"/>
    </w:lvl>
  </w:abstractNum>
  <w:abstractNum w:abstractNumId="2">
    <w:nsid w:val="00000003"/>
    <w:multiLevelType w:val="hybridMultilevel"/>
    <w:tmpl w:val="3FF893CE"/>
    <w:lvl w:ilvl="0" w:tplc="E07A23F6">
      <w:numFmt w:val="none"/>
      <w:lvlText w:val=""/>
      <w:lvlJc w:val="left"/>
      <w:pPr>
        <w:tabs>
          <w:tab w:val="num" w:pos="360"/>
        </w:tabs>
      </w:pPr>
    </w:lvl>
    <w:lvl w:ilvl="1" w:tplc="014E63B2">
      <w:numFmt w:val="decimal"/>
      <w:lvlText w:val=""/>
      <w:lvlJc w:val="left"/>
    </w:lvl>
    <w:lvl w:ilvl="2" w:tplc="30268A88">
      <w:numFmt w:val="decimal"/>
      <w:lvlText w:val=""/>
      <w:lvlJc w:val="left"/>
    </w:lvl>
    <w:lvl w:ilvl="3" w:tplc="0186B978">
      <w:numFmt w:val="decimal"/>
      <w:lvlText w:val=""/>
      <w:lvlJc w:val="left"/>
    </w:lvl>
    <w:lvl w:ilvl="4" w:tplc="DDCEDCE4">
      <w:numFmt w:val="decimal"/>
      <w:lvlText w:val=""/>
      <w:lvlJc w:val="left"/>
    </w:lvl>
    <w:lvl w:ilvl="5" w:tplc="D542D12E">
      <w:numFmt w:val="decimal"/>
      <w:lvlText w:val=""/>
      <w:lvlJc w:val="left"/>
    </w:lvl>
    <w:lvl w:ilvl="6" w:tplc="7F54279C">
      <w:numFmt w:val="decimal"/>
      <w:lvlText w:val=""/>
      <w:lvlJc w:val="left"/>
    </w:lvl>
    <w:lvl w:ilvl="7" w:tplc="F79CE6D8">
      <w:numFmt w:val="decimal"/>
      <w:lvlText w:val=""/>
      <w:lvlJc w:val="left"/>
    </w:lvl>
    <w:lvl w:ilvl="8" w:tplc="ACB40E64">
      <w:numFmt w:val="decimal"/>
      <w:lvlText w:val=""/>
      <w:lvlJc w:val="left"/>
    </w:lvl>
  </w:abstractNum>
  <w:abstractNum w:abstractNumId="3">
    <w:nsid w:val="00000004"/>
    <w:multiLevelType w:val="hybridMultilevel"/>
    <w:tmpl w:val="4D6EDB0E"/>
    <w:lvl w:ilvl="0" w:tplc="2C88AB62">
      <w:numFmt w:val="none"/>
      <w:lvlText w:val=""/>
      <w:lvlJc w:val="left"/>
      <w:pPr>
        <w:tabs>
          <w:tab w:val="num" w:pos="360"/>
        </w:tabs>
      </w:pPr>
    </w:lvl>
    <w:lvl w:ilvl="1" w:tplc="3814CBEA">
      <w:numFmt w:val="decimal"/>
      <w:lvlText w:val=""/>
      <w:lvlJc w:val="left"/>
    </w:lvl>
    <w:lvl w:ilvl="2" w:tplc="876A7AB8">
      <w:numFmt w:val="decimal"/>
      <w:lvlText w:val=""/>
      <w:lvlJc w:val="left"/>
    </w:lvl>
    <w:lvl w:ilvl="3" w:tplc="6DC6E690">
      <w:numFmt w:val="decimal"/>
      <w:lvlText w:val=""/>
      <w:lvlJc w:val="left"/>
    </w:lvl>
    <w:lvl w:ilvl="4" w:tplc="BD68C0F0">
      <w:numFmt w:val="decimal"/>
      <w:lvlText w:val=""/>
      <w:lvlJc w:val="left"/>
    </w:lvl>
    <w:lvl w:ilvl="5" w:tplc="2D626D3C">
      <w:numFmt w:val="decimal"/>
      <w:lvlText w:val=""/>
      <w:lvlJc w:val="left"/>
    </w:lvl>
    <w:lvl w:ilvl="6" w:tplc="233E55BA">
      <w:numFmt w:val="decimal"/>
      <w:lvlText w:val=""/>
      <w:lvlJc w:val="left"/>
    </w:lvl>
    <w:lvl w:ilvl="7" w:tplc="258012EE">
      <w:numFmt w:val="decimal"/>
      <w:lvlText w:val=""/>
      <w:lvlJc w:val="left"/>
    </w:lvl>
    <w:lvl w:ilvl="8" w:tplc="A380101C">
      <w:numFmt w:val="decimal"/>
      <w:lvlText w:val=""/>
      <w:lvlJc w:val="left"/>
    </w:lvl>
  </w:abstractNum>
  <w:abstractNum w:abstractNumId="4">
    <w:nsid w:val="11CF6AFB"/>
    <w:multiLevelType w:val="hybridMultilevel"/>
    <w:tmpl w:val="791CAC26"/>
    <w:lvl w:ilvl="0" w:tplc="A58CA24C">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2FE54C0"/>
    <w:multiLevelType w:val="hybridMultilevel"/>
    <w:tmpl w:val="0D9A1F28"/>
    <w:lvl w:ilvl="0" w:tplc="C702D9F2">
      <w:start w:val="5"/>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01F0370"/>
    <w:multiLevelType w:val="hybridMultilevel"/>
    <w:tmpl w:val="42BA69AE"/>
    <w:lvl w:ilvl="0" w:tplc="EC34E514">
      <w:start w:val="5"/>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50B2146"/>
    <w:multiLevelType w:val="hybridMultilevel"/>
    <w:tmpl w:val="88A225F4"/>
    <w:lvl w:ilvl="0" w:tplc="EC34E514">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6A8967DA"/>
    <w:multiLevelType w:val="hybridMultilevel"/>
    <w:tmpl w:val="57CC8E98"/>
    <w:lvl w:ilvl="0" w:tplc="F4A04F92">
      <w:start w:val="5"/>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43202B2"/>
    <w:multiLevelType w:val="hybridMultilevel"/>
    <w:tmpl w:val="228EEA18"/>
    <w:lvl w:ilvl="0" w:tplc="EC34E514">
      <w:start w:val="5"/>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5260113"/>
    <w:multiLevelType w:val="hybridMultilevel"/>
    <w:tmpl w:val="2D4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
  </w:num>
  <w:num w:numId="6">
    <w:abstractNumId w:val="9"/>
  </w:num>
  <w:num w:numId="7">
    <w:abstractNumId w:val="2"/>
  </w:num>
  <w:num w:numId="8">
    <w:abstractNumId w:val="3"/>
  </w:num>
  <w:num w:numId="9">
    <w:abstractNumId w:val="6"/>
  </w:num>
  <w:num w:numId="10">
    <w:abstractNumId w:val="7"/>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 Del Vecchio">
    <w15:presenceInfo w15:providerId="None" w15:userId="Val Del Vecch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44"/>
    <w:rsid w:val="00005988"/>
    <w:rsid w:val="00010D47"/>
    <w:rsid w:val="00011311"/>
    <w:rsid w:val="00013575"/>
    <w:rsid w:val="000150E8"/>
    <w:rsid w:val="000175C7"/>
    <w:rsid w:val="00036A5C"/>
    <w:rsid w:val="0005061E"/>
    <w:rsid w:val="00055540"/>
    <w:rsid w:val="00071D64"/>
    <w:rsid w:val="00081C2D"/>
    <w:rsid w:val="00090AAF"/>
    <w:rsid w:val="000951B5"/>
    <w:rsid w:val="000D5C31"/>
    <w:rsid w:val="00122C00"/>
    <w:rsid w:val="00126588"/>
    <w:rsid w:val="00132A94"/>
    <w:rsid w:val="001B77B5"/>
    <w:rsid w:val="00210432"/>
    <w:rsid w:val="0025589D"/>
    <w:rsid w:val="002632B2"/>
    <w:rsid w:val="002650AD"/>
    <w:rsid w:val="002A28F1"/>
    <w:rsid w:val="002E63AC"/>
    <w:rsid w:val="00302590"/>
    <w:rsid w:val="003117C8"/>
    <w:rsid w:val="00391B19"/>
    <w:rsid w:val="00395E15"/>
    <w:rsid w:val="003D69E2"/>
    <w:rsid w:val="003E3A93"/>
    <w:rsid w:val="003E7F5E"/>
    <w:rsid w:val="00436817"/>
    <w:rsid w:val="004374CD"/>
    <w:rsid w:val="00454685"/>
    <w:rsid w:val="00477A86"/>
    <w:rsid w:val="0048773F"/>
    <w:rsid w:val="004B7680"/>
    <w:rsid w:val="004C334D"/>
    <w:rsid w:val="004D3ED1"/>
    <w:rsid w:val="004D6FB0"/>
    <w:rsid w:val="004F5D5B"/>
    <w:rsid w:val="00516289"/>
    <w:rsid w:val="0052109C"/>
    <w:rsid w:val="005244D0"/>
    <w:rsid w:val="0055786B"/>
    <w:rsid w:val="00565157"/>
    <w:rsid w:val="00567DEC"/>
    <w:rsid w:val="005A353D"/>
    <w:rsid w:val="005D66FC"/>
    <w:rsid w:val="005D7AF8"/>
    <w:rsid w:val="005F6F38"/>
    <w:rsid w:val="00611736"/>
    <w:rsid w:val="00623FFD"/>
    <w:rsid w:val="00632D2E"/>
    <w:rsid w:val="00644B1C"/>
    <w:rsid w:val="006A5AB8"/>
    <w:rsid w:val="006A77A4"/>
    <w:rsid w:val="006B19E0"/>
    <w:rsid w:val="006C6E56"/>
    <w:rsid w:val="006E356A"/>
    <w:rsid w:val="006F3E67"/>
    <w:rsid w:val="007659EF"/>
    <w:rsid w:val="00783F02"/>
    <w:rsid w:val="007871F3"/>
    <w:rsid w:val="00787E45"/>
    <w:rsid w:val="00790DEA"/>
    <w:rsid w:val="007A123B"/>
    <w:rsid w:val="007B4018"/>
    <w:rsid w:val="007D448C"/>
    <w:rsid w:val="007F2F29"/>
    <w:rsid w:val="00800F58"/>
    <w:rsid w:val="00803248"/>
    <w:rsid w:val="008073BB"/>
    <w:rsid w:val="00817B90"/>
    <w:rsid w:val="00823023"/>
    <w:rsid w:val="008B635F"/>
    <w:rsid w:val="008D01C7"/>
    <w:rsid w:val="008F1042"/>
    <w:rsid w:val="009124E9"/>
    <w:rsid w:val="00913800"/>
    <w:rsid w:val="00923778"/>
    <w:rsid w:val="0093279E"/>
    <w:rsid w:val="00941ACA"/>
    <w:rsid w:val="00954879"/>
    <w:rsid w:val="00962934"/>
    <w:rsid w:val="009A3B79"/>
    <w:rsid w:val="009B58E4"/>
    <w:rsid w:val="009C35D2"/>
    <w:rsid w:val="009D2BE7"/>
    <w:rsid w:val="00A00569"/>
    <w:rsid w:val="00A05733"/>
    <w:rsid w:val="00A44589"/>
    <w:rsid w:val="00A55E36"/>
    <w:rsid w:val="00A60DFE"/>
    <w:rsid w:val="00A70555"/>
    <w:rsid w:val="00A744BB"/>
    <w:rsid w:val="00A91852"/>
    <w:rsid w:val="00AB6A73"/>
    <w:rsid w:val="00AB7FCA"/>
    <w:rsid w:val="00AE2021"/>
    <w:rsid w:val="00AE70DB"/>
    <w:rsid w:val="00B00A99"/>
    <w:rsid w:val="00B067B6"/>
    <w:rsid w:val="00B32288"/>
    <w:rsid w:val="00B53855"/>
    <w:rsid w:val="00B6096A"/>
    <w:rsid w:val="00B75D90"/>
    <w:rsid w:val="00B87865"/>
    <w:rsid w:val="00BA1221"/>
    <w:rsid w:val="00BB2C68"/>
    <w:rsid w:val="00BE4ADF"/>
    <w:rsid w:val="00BF478A"/>
    <w:rsid w:val="00C06251"/>
    <w:rsid w:val="00C46304"/>
    <w:rsid w:val="00C82369"/>
    <w:rsid w:val="00C94BE4"/>
    <w:rsid w:val="00C96988"/>
    <w:rsid w:val="00CA2EE1"/>
    <w:rsid w:val="00CB6DFD"/>
    <w:rsid w:val="00CC5444"/>
    <w:rsid w:val="00CE5214"/>
    <w:rsid w:val="00CE6C14"/>
    <w:rsid w:val="00CE6F12"/>
    <w:rsid w:val="00CF5F2C"/>
    <w:rsid w:val="00D14A28"/>
    <w:rsid w:val="00D32351"/>
    <w:rsid w:val="00D5726F"/>
    <w:rsid w:val="00D57CEF"/>
    <w:rsid w:val="00DA0D0B"/>
    <w:rsid w:val="00DE2A99"/>
    <w:rsid w:val="00DF301D"/>
    <w:rsid w:val="00DF5520"/>
    <w:rsid w:val="00E1546A"/>
    <w:rsid w:val="00E27C77"/>
    <w:rsid w:val="00E54ABF"/>
    <w:rsid w:val="00E86173"/>
    <w:rsid w:val="00E95B71"/>
    <w:rsid w:val="00EE5027"/>
    <w:rsid w:val="00EF3F56"/>
    <w:rsid w:val="00F1074E"/>
    <w:rsid w:val="00F20099"/>
    <w:rsid w:val="00F2693B"/>
    <w:rsid w:val="00F46741"/>
    <w:rsid w:val="00F515A7"/>
    <w:rsid w:val="00F52EB0"/>
    <w:rsid w:val="00F5539B"/>
    <w:rsid w:val="00F67333"/>
    <w:rsid w:val="00F77A2D"/>
    <w:rsid w:val="00FC7100"/>
    <w:rsid w:val="00FE2B5B"/>
    <w:rsid w:val="00FE3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ABE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qFormat/>
    <w:rsid w:val="00B034BC"/>
    <w:pPr>
      <w:spacing w:before="100" w:beforeAutospacing="1" w:after="100" w:afterAutospacing="1"/>
      <w:outlineLvl w:val="2"/>
    </w:pPr>
    <w:rPr>
      <w:rFonts w:ascii="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aliases w:val="Default"/>
    <w:basedOn w:val="Normal"/>
    <w:rPr>
      <w:sz w:val="24"/>
    </w:rPr>
  </w:style>
  <w:style w:type="character" w:customStyle="1" w:styleId="z-BottomofForm1">
    <w:name w:val="z-Bottom of Form1"/>
    <w:rPr>
      <w:sz w:val="18"/>
    </w:rPr>
  </w:style>
  <w:style w:type="paragraph" w:styleId="NormalWeb">
    <w:name w:val="Normal (Web)"/>
    <w:basedOn w:val="z-TopofForm"/>
    <w:uiPriority w:val="99"/>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Normal"/>
    <w:rPr>
      <w:sz w:val="24"/>
    </w:rPr>
  </w:style>
  <w:style w:type="character" w:styleId="HTMLKeyboard">
    <w:name w:val="HTML Keyboard"/>
    <w:rPr>
      <w:sz w:val="18"/>
    </w:rPr>
  </w:style>
  <w:style w:type="paragraph" w:styleId="HTMLPreformatted">
    <w:name w:val="HTML Preformatted"/>
    <w:basedOn w:val="HTMLDefinition1"/>
    <w:pPr>
      <w:jc w:val="center"/>
    </w:pPr>
    <w:rPr>
      <w:b/>
      <w:sz w:val="28"/>
    </w:rPr>
  </w:style>
  <w:style w:type="paragraph" w:customStyle="1" w:styleId="HTMLSample1">
    <w:name w:val="HTML Sample1"/>
    <w:basedOn w:val="HTMLDefinition1"/>
  </w:style>
  <w:style w:type="paragraph" w:customStyle="1" w:styleId="HTMLTypewriter1">
    <w:name w:val="HTML Typewriter1"/>
    <w:basedOn w:val="HTMLDefinition1"/>
    <w:pPr>
      <w:jc w:val="center"/>
    </w:pPr>
    <w:rPr>
      <w:i/>
    </w:rPr>
  </w:style>
  <w:style w:type="paragraph" w:customStyle="1" w:styleId="HTMLVariable1">
    <w:name w:val="HTML Variable1"/>
    <w:basedOn w:val="HTMLDefinition1"/>
  </w:style>
  <w:style w:type="character" w:customStyle="1" w:styleId="TableNormal1">
    <w:name w:val="Table Normal1"/>
    <w:rPr>
      <w:vertAlign w:val="superscript"/>
    </w:rPr>
  </w:style>
  <w:style w:type="paragraph" w:styleId="CommentSubject">
    <w:name w:val="annotation subject"/>
    <w:basedOn w:val="HTMLDefinition1"/>
  </w:style>
  <w:style w:type="character" w:styleId="Hyperlink">
    <w:name w:val="Hyperlink"/>
    <w:uiPriority w:val="99"/>
    <w:rsid w:val="00AA4E73"/>
    <w:rPr>
      <w:color w:val="0000FF"/>
      <w:u w:val="single"/>
    </w:rPr>
  </w:style>
  <w:style w:type="paragraph" w:styleId="BalloonText">
    <w:name w:val="Balloon Text"/>
    <w:basedOn w:val="Normal"/>
    <w:semiHidden/>
    <w:rsid w:val="00714B6F"/>
    <w:rPr>
      <w:rFonts w:ascii="Lucida Grande" w:hAnsi="Lucida Grande"/>
      <w:sz w:val="18"/>
      <w:szCs w:val="18"/>
    </w:rPr>
  </w:style>
  <w:style w:type="character" w:styleId="FollowedHyperlink">
    <w:name w:val="FollowedHyperlink"/>
    <w:rsid w:val="00BE1822"/>
    <w:rPr>
      <w:color w:val="800080"/>
      <w:u w:val="single"/>
    </w:rPr>
  </w:style>
  <w:style w:type="character" w:styleId="Emphasis">
    <w:name w:val="Emphasis"/>
    <w:uiPriority w:val="20"/>
    <w:qFormat/>
    <w:rsid w:val="00597E06"/>
    <w:rPr>
      <w:i/>
    </w:rPr>
  </w:style>
  <w:style w:type="character" w:customStyle="1" w:styleId="caps">
    <w:name w:val="caps"/>
    <w:basedOn w:val="DefaultParagraphFont"/>
    <w:rsid w:val="00597E06"/>
  </w:style>
  <w:style w:type="character" w:customStyle="1" w:styleId="stylepanther">
    <w:name w:val="stylepanther"/>
    <w:basedOn w:val="DefaultParagraphFont"/>
    <w:rsid w:val="00B034BC"/>
  </w:style>
  <w:style w:type="character" w:customStyle="1" w:styleId="stylevision">
    <w:name w:val="stylevision"/>
    <w:basedOn w:val="DefaultParagraphFont"/>
    <w:rsid w:val="00B034BC"/>
  </w:style>
  <w:style w:type="character" w:styleId="Strong">
    <w:name w:val="Strong"/>
    <w:uiPriority w:val="22"/>
    <w:qFormat/>
    <w:rsid w:val="007E032E"/>
    <w:rPr>
      <w:b/>
    </w:rPr>
  </w:style>
  <w:style w:type="paragraph" w:customStyle="1" w:styleId="Block">
    <w:name w:val="Block"/>
    <w:basedOn w:val="Normal"/>
    <w:link w:val="BlockZchn"/>
    <w:rsid w:val="00E95B71"/>
    <w:pPr>
      <w:spacing w:before="60" w:after="120"/>
      <w:jc w:val="both"/>
    </w:pPr>
    <w:rPr>
      <w:rFonts w:ascii="Gill Sans MT" w:hAnsi="Gill Sans MT"/>
      <w:sz w:val="22"/>
      <w:lang w:eastAsia="de-DE"/>
    </w:rPr>
  </w:style>
  <w:style w:type="character" w:customStyle="1" w:styleId="BlockZchn">
    <w:name w:val="Block Zchn"/>
    <w:link w:val="Block"/>
    <w:rsid w:val="00E95B71"/>
    <w:rPr>
      <w:rFonts w:ascii="Gill Sans MT" w:hAnsi="Gill Sans MT"/>
      <w:sz w:val="22"/>
      <w:lang w:val="en-US"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qFormat/>
    <w:rsid w:val="00B034BC"/>
    <w:pPr>
      <w:spacing w:before="100" w:beforeAutospacing="1" w:after="100" w:afterAutospacing="1"/>
      <w:outlineLvl w:val="2"/>
    </w:pPr>
    <w:rPr>
      <w:rFonts w:ascii="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aliases w:val="Default"/>
    <w:basedOn w:val="Normal"/>
    <w:rPr>
      <w:sz w:val="24"/>
    </w:rPr>
  </w:style>
  <w:style w:type="character" w:customStyle="1" w:styleId="z-BottomofForm1">
    <w:name w:val="z-Bottom of Form1"/>
    <w:rPr>
      <w:sz w:val="18"/>
    </w:rPr>
  </w:style>
  <w:style w:type="paragraph" w:styleId="NormalWeb">
    <w:name w:val="Normal (Web)"/>
    <w:basedOn w:val="z-TopofForm"/>
    <w:uiPriority w:val="99"/>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Normal"/>
    <w:rPr>
      <w:sz w:val="24"/>
    </w:rPr>
  </w:style>
  <w:style w:type="character" w:styleId="HTMLKeyboard">
    <w:name w:val="HTML Keyboard"/>
    <w:rPr>
      <w:sz w:val="18"/>
    </w:rPr>
  </w:style>
  <w:style w:type="paragraph" w:styleId="HTMLPreformatted">
    <w:name w:val="HTML Preformatted"/>
    <w:basedOn w:val="HTMLDefinition1"/>
    <w:pPr>
      <w:jc w:val="center"/>
    </w:pPr>
    <w:rPr>
      <w:b/>
      <w:sz w:val="28"/>
    </w:rPr>
  </w:style>
  <w:style w:type="paragraph" w:customStyle="1" w:styleId="HTMLSample1">
    <w:name w:val="HTML Sample1"/>
    <w:basedOn w:val="HTMLDefinition1"/>
  </w:style>
  <w:style w:type="paragraph" w:customStyle="1" w:styleId="HTMLTypewriter1">
    <w:name w:val="HTML Typewriter1"/>
    <w:basedOn w:val="HTMLDefinition1"/>
    <w:pPr>
      <w:jc w:val="center"/>
    </w:pPr>
    <w:rPr>
      <w:i/>
    </w:rPr>
  </w:style>
  <w:style w:type="paragraph" w:customStyle="1" w:styleId="HTMLVariable1">
    <w:name w:val="HTML Variable1"/>
    <w:basedOn w:val="HTMLDefinition1"/>
  </w:style>
  <w:style w:type="character" w:customStyle="1" w:styleId="TableNormal1">
    <w:name w:val="Table Normal1"/>
    <w:rPr>
      <w:vertAlign w:val="superscript"/>
    </w:rPr>
  </w:style>
  <w:style w:type="paragraph" w:styleId="CommentSubject">
    <w:name w:val="annotation subject"/>
    <w:basedOn w:val="HTMLDefinition1"/>
  </w:style>
  <w:style w:type="character" w:styleId="Hyperlink">
    <w:name w:val="Hyperlink"/>
    <w:uiPriority w:val="99"/>
    <w:rsid w:val="00AA4E73"/>
    <w:rPr>
      <w:color w:val="0000FF"/>
      <w:u w:val="single"/>
    </w:rPr>
  </w:style>
  <w:style w:type="paragraph" w:styleId="BalloonText">
    <w:name w:val="Balloon Text"/>
    <w:basedOn w:val="Normal"/>
    <w:semiHidden/>
    <w:rsid w:val="00714B6F"/>
    <w:rPr>
      <w:rFonts w:ascii="Lucida Grande" w:hAnsi="Lucida Grande"/>
      <w:sz w:val="18"/>
      <w:szCs w:val="18"/>
    </w:rPr>
  </w:style>
  <w:style w:type="character" w:styleId="FollowedHyperlink">
    <w:name w:val="FollowedHyperlink"/>
    <w:rsid w:val="00BE1822"/>
    <w:rPr>
      <w:color w:val="800080"/>
      <w:u w:val="single"/>
    </w:rPr>
  </w:style>
  <w:style w:type="character" w:styleId="Emphasis">
    <w:name w:val="Emphasis"/>
    <w:uiPriority w:val="20"/>
    <w:qFormat/>
    <w:rsid w:val="00597E06"/>
    <w:rPr>
      <w:i/>
    </w:rPr>
  </w:style>
  <w:style w:type="character" w:customStyle="1" w:styleId="caps">
    <w:name w:val="caps"/>
    <w:basedOn w:val="DefaultParagraphFont"/>
    <w:rsid w:val="00597E06"/>
  </w:style>
  <w:style w:type="character" w:customStyle="1" w:styleId="stylepanther">
    <w:name w:val="stylepanther"/>
    <w:basedOn w:val="DefaultParagraphFont"/>
    <w:rsid w:val="00B034BC"/>
  </w:style>
  <w:style w:type="character" w:customStyle="1" w:styleId="stylevision">
    <w:name w:val="stylevision"/>
    <w:basedOn w:val="DefaultParagraphFont"/>
    <w:rsid w:val="00B034BC"/>
  </w:style>
  <w:style w:type="character" w:styleId="Strong">
    <w:name w:val="Strong"/>
    <w:uiPriority w:val="22"/>
    <w:qFormat/>
    <w:rsid w:val="007E032E"/>
    <w:rPr>
      <w:b/>
    </w:rPr>
  </w:style>
  <w:style w:type="paragraph" w:customStyle="1" w:styleId="Block">
    <w:name w:val="Block"/>
    <w:basedOn w:val="Normal"/>
    <w:link w:val="BlockZchn"/>
    <w:rsid w:val="00E95B71"/>
    <w:pPr>
      <w:spacing w:before="60" w:after="120"/>
      <w:jc w:val="both"/>
    </w:pPr>
    <w:rPr>
      <w:rFonts w:ascii="Gill Sans MT" w:hAnsi="Gill Sans MT"/>
      <w:sz w:val="22"/>
      <w:lang w:eastAsia="de-DE"/>
    </w:rPr>
  </w:style>
  <w:style w:type="character" w:customStyle="1" w:styleId="BlockZchn">
    <w:name w:val="Block Zchn"/>
    <w:link w:val="Block"/>
    <w:rsid w:val="00E95B71"/>
    <w:rPr>
      <w:rFonts w:ascii="Gill Sans MT" w:hAnsi="Gill Sans MT"/>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085">
      <w:bodyDiv w:val="1"/>
      <w:marLeft w:val="0"/>
      <w:marRight w:val="0"/>
      <w:marTop w:val="0"/>
      <w:marBottom w:val="0"/>
      <w:divBdr>
        <w:top w:val="none" w:sz="0" w:space="0" w:color="auto"/>
        <w:left w:val="none" w:sz="0" w:space="0" w:color="auto"/>
        <w:bottom w:val="none" w:sz="0" w:space="0" w:color="auto"/>
        <w:right w:val="none" w:sz="0" w:space="0" w:color="auto"/>
      </w:divBdr>
      <w:divsChild>
        <w:div w:id="61805062">
          <w:marLeft w:val="0"/>
          <w:marRight w:val="0"/>
          <w:marTop w:val="0"/>
          <w:marBottom w:val="0"/>
          <w:divBdr>
            <w:top w:val="none" w:sz="0" w:space="0" w:color="auto"/>
            <w:left w:val="none" w:sz="0" w:space="0" w:color="auto"/>
            <w:bottom w:val="none" w:sz="0" w:space="0" w:color="auto"/>
            <w:right w:val="none" w:sz="0" w:space="0" w:color="auto"/>
          </w:divBdr>
        </w:div>
      </w:divsChild>
    </w:div>
    <w:div w:id="435910875">
      <w:bodyDiv w:val="1"/>
      <w:marLeft w:val="0"/>
      <w:marRight w:val="0"/>
      <w:marTop w:val="0"/>
      <w:marBottom w:val="0"/>
      <w:divBdr>
        <w:top w:val="none" w:sz="0" w:space="0" w:color="auto"/>
        <w:left w:val="none" w:sz="0" w:space="0" w:color="auto"/>
        <w:bottom w:val="none" w:sz="0" w:space="0" w:color="auto"/>
        <w:right w:val="none" w:sz="0" w:space="0" w:color="auto"/>
      </w:divBdr>
      <w:divsChild>
        <w:div w:id="972517450">
          <w:marLeft w:val="0"/>
          <w:marRight w:val="0"/>
          <w:marTop w:val="0"/>
          <w:marBottom w:val="0"/>
          <w:divBdr>
            <w:top w:val="none" w:sz="0" w:space="0" w:color="auto"/>
            <w:left w:val="none" w:sz="0" w:space="0" w:color="auto"/>
            <w:bottom w:val="none" w:sz="0" w:space="0" w:color="auto"/>
            <w:right w:val="none" w:sz="0" w:space="0" w:color="auto"/>
          </w:divBdr>
        </w:div>
        <w:div w:id="1849710605">
          <w:marLeft w:val="0"/>
          <w:marRight w:val="0"/>
          <w:marTop w:val="0"/>
          <w:marBottom w:val="0"/>
          <w:divBdr>
            <w:top w:val="none" w:sz="0" w:space="0" w:color="auto"/>
            <w:left w:val="none" w:sz="0" w:space="0" w:color="auto"/>
            <w:bottom w:val="none" w:sz="0" w:space="0" w:color="auto"/>
            <w:right w:val="none" w:sz="0" w:space="0" w:color="auto"/>
          </w:divBdr>
        </w:div>
      </w:divsChild>
    </w:div>
    <w:div w:id="777987090">
      <w:bodyDiv w:val="1"/>
      <w:marLeft w:val="0"/>
      <w:marRight w:val="0"/>
      <w:marTop w:val="0"/>
      <w:marBottom w:val="0"/>
      <w:divBdr>
        <w:top w:val="none" w:sz="0" w:space="0" w:color="auto"/>
        <w:left w:val="none" w:sz="0" w:space="0" w:color="auto"/>
        <w:bottom w:val="none" w:sz="0" w:space="0" w:color="auto"/>
        <w:right w:val="none" w:sz="0" w:space="0" w:color="auto"/>
      </w:divBdr>
    </w:div>
    <w:div w:id="1011299096">
      <w:bodyDiv w:val="1"/>
      <w:marLeft w:val="0"/>
      <w:marRight w:val="0"/>
      <w:marTop w:val="0"/>
      <w:marBottom w:val="0"/>
      <w:divBdr>
        <w:top w:val="none" w:sz="0" w:space="0" w:color="auto"/>
        <w:left w:val="none" w:sz="0" w:space="0" w:color="auto"/>
        <w:bottom w:val="none" w:sz="0" w:space="0" w:color="auto"/>
        <w:right w:val="none" w:sz="0" w:space="0" w:color="auto"/>
      </w:divBdr>
      <w:divsChild>
        <w:div w:id="493497619">
          <w:marLeft w:val="0"/>
          <w:marRight w:val="0"/>
          <w:marTop w:val="0"/>
          <w:marBottom w:val="0"/>
          <w:divBdr>
            <w:top w:val="none" w:sz="0" w:space="0" w:color="auto"/>
            <w:left w:val="none" w:sz="0" w:space="0" w:color="auto"/>
            <w:bottom w:val="none" w:sz="0" w:space="0" w:color="auto"/>
            <w:right w:val="none" w:sz="0" w:space="0" w:color="auto"/>
          </w:divBdr>
        </w:div>
      </w:divsChild>
    </w:div>
    <w:div w:id="1033186825">
      <w:bodyDiv w:val="1"/>
      <w:marLeft w:val="0"/>
      <w:marRight w:val="0"/>
      <w:marTop w:val="0"/>
      <w:marBottom w:val="0"/>
      <w:divBdr>
        <w:top w:val="none" w:sz="0" w:space="0" w:color="auto"/>
        <w:left w:val="none" w:sz="0" w:space="0" w:color="auto"/>
        <w:bottom w:val="none" w:sz="0" w:space="0" w:color="auto"/>
        <w:right w:val="none" w:sz="0" w:space="0" w:color="auto"/>
      </w:divBdr>
      <w:divsChild>
        <w:div w:id="609431880">
          <w:marLeft w:val="0"/>
          <w:marRight w:val="0"/>
          <w:marTop w:val="0"/>
          <w:marBottom w:val="0"/>
          <w:divBdr>
            <w:top w:val="none" w:sz="0" w:space="0" w:color="auto"/>
            <w:left w:val="none" w:sz="0" w:space="0" w:color="auto"/>
            <w:bottom w:val="none" w:sz="0" w:space="0" w:color="auto"/>
            <w:right w:val="none" w:sz="0" w:space="0" w:color="auto"/>
          </w:divBdr>
          <w:divsChild>
            <w:div w:id="740905491">
              <w:marLeft w:val="0"/>
              <w:marRight w:val="0"/>
              <w:marTop w:val="0"/>
              <w:marBottom w:val="0"/>
              <w:divBdr>
                <w:top w:val="none" w:sz="0" w:space="0" w:color="auto"/>
                <w:left w:val="none" w:sz="0" w:space="0" w:color="auto"/>
                <w:bottom w:val="none" w:sz="0" w:space="0" w:color="auto"/>
                <w:right w:val="none" w:sz="0" w:space="0" w:color="auto"/>
              </w:divBdr>
            </w:div>
            <w:div w:id="1400052448">
              <w:marLeft w:val="0"/>
              <w:marRight w:val="0"/>
              <w:marTop w:val="0"/>
              <w:marBottom w:val="0"/>
              <w:divBdr>
                <w:top w:val="none" w:sz="0" w:space="0" w:color="auto"/>
                <w:left w:val="none" w:sz="0" w:space="0" w:color="auto"/>
                <w:bottom w:val="none" w:sz="0" w:space="0" w:color="auto"/>
                <w:right w:val="none" w:sz="0" w:space="0" w:color="auto"/>
              </w:divBdr>
            </w:div>
            <w:div w:id="14098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30947">
      <w:bodyDiv w:val="1"/>
      <w:marLeft w:val="0"/>
      <w:marRight w:val="0"/>
      <w:marTop w:val="0"/>
      <w:marBottom w:val="0"/>
      <w:divBdr>
        <w:top w:val="none" w:sz="0" w:space="0" w:color="auto"/>
        <w:left w:val="none" w:sz="0" w:space="0" w:color="auto"/>
        <w:bottom w:val="none" w:sz="0" w:space="0" w:color="auto"/>
        <w:right w:val="none" w:sz="0" w:space="0" w:color="auto"/>
      </w:divBdr>
      <w:divsChild>
        <w:div w:id="22943846">
          <w:marLeft w:val="0"/>
          <w:marRight w:val="0"/>
          <w:marTop w:val="0"/>
          <w:marBottom w:val="0"/>
          <w:divBdr>
            <w:top w:val="none" w:sz="0" w:space="0" w:color="auto"/>
            <w:left w:val="none" w:sz="0" w:space="0" w:color="auto"/>
            <w:bottom w:val="none" w:sz="0" w:space="0" w:color="auto"/>
            <w:right w:val="none" w:sz="0" w:space="0" w:color="auto"/>
          </w:divBdr>
        </w:div>
        <w:div w:id="384069293">
          <w:marLeft w:val="0"/>
          <w:marRight w:val="0"/>
          <w:marTop w:val="0"/>
          <w:marBottom w:val="0"/>
          <w:divBdr>
            <w:top w:val="none" w:sz="0" w:space="0" w:color="auto"/>
            <w:left w:val="none" w:sz="0" w:space="0" w:color="auto"/>
            <w:bottom w:val="none" w:sz="0" w:space="0" w:color="auto"/>
            <w:right w:val="none" w:sz="0" w:space="0" w:color="auto"/>
          </w:divBdr>
        </w:div>
        <w:div w:id="401686656">
          <w:marLeft w:val="0"/>
          <w:marRight w:val="0"/>
          <w:marTop w:val="0"/>
          <w:marBottom w:val="0"/>
          <w:divBdr>
            <w:top w:val="none" w:sz="0" w:space="0" w:color="auto"/>
            <w:left w:val="none" w:sz="0" w:space="0" w:color="auto"/>
            <w:bottom w:val="none" w:sz="0" w:space="0" w:color="auto"/>
            <w:right w:val="none" w:sz="0" w:space="0" w:color="auto"/>
          </w:divBdr>
        </w:div>
        <w:div w:id="437726422">
          <w:marLeft w:val="0"/>
          <w:marRight w:val="0"/>
          <w:marTop w:val="0"/>
          <w:marBottom w:val="0"/>
          <w:divBdr>
            <w:top w:val="none" w:sz="0" w:space="0" w:color="auto"/>
            <w:left w:val="none" w:sz="0" w:space="0" w:color="auto"/>
            <w:bottom w:val="none" w:sz="0" w:space="0" w:color="auto"/>
            <w:right w:val="none" w:sz="0" w:space="0" w:color="auto"/>
          </w:divBdr>
        </w:div>
        <w:div w:id="545022467">
          <w:marLeft w:val="0"/>
          <w:marRight w:val="0"/>
          <w:marTop w:val="0"/>
          <w:marBottom w:val="0"/>
          <w:divBdr>
            <w:top w:val="none" w:sz="0" w:space="0" w:color="auto"/>
            <w:left w:val="none" w:sz="0" w:space="0" w:color="auto"/>
            <w:bottom w:val="none" w:sz="0" w:space="0" w:color="auto"/>
            <w:right w:val="none" w:sz="0" w:space="0" w:color="auto"/>
          </w:divBdr>
        </w:div>
        <w:div w:id="2107462362">
          <w:marLeft w:val="0"/>
          <w:marRight w:val="0"/>
          <w:marTop w:val="0"/>
          <w:marBottom w:val="0"/>
          <w:divBdr>
            <w:top w:val="none" w:sz="0" w:space="0" w:color="auto"/>
            <w:left w:val="none" w:sz="0" w:space="0" w:color="auto"/>
            <w:bottom w:val="none" w:sz="0" w:space="0" w:color="auto"/>
            <w:right w:val="none" w:sz="0" w:space="0" w:color="auto"/>
          </w:divBdr>
        </w:div>
      </w:divsChild>
    </w:div>
    <w:div w:id="1184131372">
      <w:bodyDiv w:val="1"/>
      <w:marLeft w:val="0"/>
      <w:marRight w:val="0"/>
      <w:marTop w:val="0"/>
      <w:marBottom w:val="0"/>
      <w:divBdr>
        <w:top w:val="none" w:sz="0" w:space="0" w:color="auto"/>
        <w:left w:val="none" w:sz="0" w:space="0" w:color="auto"/>
        <w:bottom w:val="none" w:sz="0" w:space="0" w:color="auto"/>
        <w:right w:val="none" w:sz="0" w:space="0" w:color="auto"/>
      </w:divBdr>
      <w:divsChild>
        <w:div w:id="1199122547">
          <w:marLeft w:val="0"/>
          <w:marRight w:val="0"/>
          <w:marTop w:val="0"/>
          <w:marBottom w:val="0"/>
          <w:divBdr>
            <w:top w:val="none" w:sz="0" w:space="0" w:color="auto"/>
            <w:left w:val="none" w:sz="0" w:space="0" w:color="auto"/>
            <w:bottom w:val="none" w:sz="0" w:space="0" w:color="auto"/>
            <w:right w:val="none" w:sz="0" w:space="0" w:color="auto"/>
          </w:divBdr>
          <w:divsChild>
            <w:div w:id="161699888">
              <w:marLeft w:val="0"/>
              <w:marRight w:val="0"/>
              <w:marTop w:val="0"/>
              <w:marBottom w:val="0"/>
              <w:divBdr>
                <w:top w:val="none" w:sz="0" w:space="0" w:color="auto"/>
                <w:left w:val="none" w:sz="0" w:space="0" w:color="auto"/>
                <w:bottom w:val="none" w:sz="0" w:space="0" w:color="auto"/>
                <w:right w:val="none" w:sz="0" w:space="0" w:color="auto"/>
              </w:divBdr>
            </w:div>
            <w:div w:id="442771983">
              <w:marLeft w:val="0"/>
              <w:marRight w:val="0"/>
              <w:marTop w:val="0"/>
              <w:marBottom w:val="0"/>
              <w:divBdr>
                <w:top w:val="none" w:sz="0" w:space="0" w:color="auto"/>
                <w:left w:val="none" w:sz="0" w:space="0" w:color="auto"/>
                <w:bottom w:val="none" w:sz="0" w:space="0" w:color="auto"/>
                <w:right w:val="none" w:sz="0" w:space="0" w:color="auto"/>
              </w:divBdr>
            </w:div>
            <w:div w:id="524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2655">
      <w:bodyDiv w:val="1"/>
      <w:marLeft w:val="0"/>
      <w:marRight w:val="0"/>
      <w:marTop w:val="0"/>
      <w:marBottom w:val="0"/>
      <w:divBdr>
        <w:top w:val="none" w:sz="0" w:space="0" w:color="auto"/>
        <w:left w:val="none" w:sz="0" w:space="0" w:color="auto"/>
        <w:bottom w:val="none" w:sz="0" w:space="0" w:color="auto"/>
        <w:right w:val="none" w:sz="0" w:space="0" w:color="auto"/>
      </w:divBdr>
      <w:divsChild>
        <w:div w:id="736559840">
          <w:marLeft w:val="0"/>
          <w:marRight w:val="0"/>
          <w:marTop w:val="0"/>
          <w:marBottom w:val="0"/>
          <w:divBdr>
            <w:top w:val="none" w:sz="0" w:space="0" w:color="auto"/>
            <w:left w:val="none" w:sz="0" w:space="0" w:color="auto"/>
            <w:bottom w:val="none" w:sz="0" w:space="0" w:color="auto"/>
            <w:right w:val="none" w:sz="0" w:space="0" w:color="auto"/>
          </w:divBdr>
          <w:divsChild>
            <w:div w:id="20012041">
              <w:marLeft w:val="0"/>
              <w:marRight w:val="0"/>
              <w:marTop w:val="0"/>
              <w:marBottom w:val="0"/>
              <w:divBdr>
                <w:top w:val="none" w:sz="0" w:space="0" w:color="auto"/>
                <w:left w:val="none" w:sz="0" w:space="0" w:color="auto"/>
                <w:bottom w:val="none" w:sz="0" w:space="0" w:color="auto"/>
                <w:right w:val="none" w:sz="0" w:space="0" w:color="auto"/>
              </w:divBdr>
            </w:div>
            <w:div w:id="1902325688">
              <w:marLeft w:val="0"/>
              <w:marRight w:val="0"/>
              <w:marTop w:val="0"/>
              <w:marBottom w:val="0"/>
              <w:divBdr>
                <w:top w:val="none" w:sz="0" w:space="0" w:color="auto"/>
                <w:left w:val="none" w:sz="0" w:space="0" w:color="auto"/>
                <w:bottom w:val="none" w:sz="0" w:space="0" w:color="auto"/>
                <w:right w:val="none" w:sz="0" w:space="0" w:color="auto"/>
              </w:divBdr>
            </w:div>
            <w:div w:id="20172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01430">
      <w:bodyDiv w:val="1"/>
      <w:marLeft w:val="0"/>
      <w:marRight w:val="0"/>
      <w:marTop w:val="0"/>
      <w:marBottom w:val="0"/>
      <w:divBdr>
        <w:top w:val="none" w:sz="0" w:space="0" w:color="auto"/>
        <w:left w:val="none" w:sz="0" w:space="0" w:color="auto"/>
        <w:bottom w:val="none" w:sz="0" w:space="0" w:color="auto"/>
        <w:right w:val="none" w:sz="0" w:space="0" w:color="auto"/>
      </w:divBdr>
      <w:divsChild>
        <w:div w:id="1152713650">
          <w:marLeft w:val="0"/>
          <w:marRight w:val="0"/>
          <w:marTop w:val="0"/>
          <w:marBottom w:val="0"/>
          <w:divBdr>
            <w:top w:val="none" w:sz="0" w:space="0" w:color="auto"/>
            <w:left w:val="none" w:sz="0" w:space="0" w:color="auto"/>
            <w:bottom w:val="none" w:sz="0" w:space="0" w:color="auto"/>
            <w:right w:val="none" w:sz="0" w:space="0" w:color="auto"/>
          </w:divBdr>
          <w:divsChild>
            <w:div w:id="550652501">
              <w:marLeft w:val="0"/>
              <w:marRight w:val="0"/>
              <w:marTop w:val="0"/>
              <w:marBottom w:val="0"/>
              <w:divBdr>
                <w:top w:val="none" w:sz="0" w:space="0" w:color="auto"/>
                <w:left w:val="none" w:sz="0" w:space="0" w:color="auto"/>
                <w:bottom w:val="none" w:sz="0" w:space="0" w:color="auto"/>
                <w:right w:val="none" w:sz="0" w:space="0" w:color="auto"/>
              </w:divBdr>
            </w:div>
            <w:div w:id="939530611">
              <w:marLeft w:val="0"/>
              <w:marRight w:val="0"/>
              <w:marTop w:val="0"/>
              <w:marBottom w:val="0"/>
              <w:divBdr>
                <w:top w:val="none" w:sz="0" w:space="0" w:color="auto"/>
                <w:left w:val="none" w:sz="0" w:space="0" w:color="auto"/>
                <w:bottom w:val="none" w:sz="0" w:space="0" w:color="auto"/>
                <w:right w:val="none" w:sz="0" w:space="0" w:color="auto"/>
              </w:divBdr>
            </w:div>
            <w:div w:id="1708413744">
              <w:marLeft w:val="0"/>
              <w:marRight w:val="0"/>
              <w:marTop w:val="0"/>
              <w:marBottom w:val="0"/>
              <w:divBdr>
                <w:top w:val="none" w:sz="0" w:space="0" w:color="auto"/>
                <w:left w:val="none" w:sz="0" w:space="0" w:color="auto"/>
                <w:bottom w:val="none" w:sz="0" w:space="0" w:color="auto"/>
                <w:right w:val="none" w:sz="0" w:space="0" w:color="auto"/>
              </w:divBdr>
            </w:div>
            <w:div w:id="21092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0264">
      <w:bodyDiv w:val="1"/>
      <w:marLeft w:val="0"/>
      <w:marRight w:val="0"/>
      <w:marTop w:val="0"/>
      <w:marBottom w:val="0"/>
      <w:divBdr>
        <w:top w:val="none" w:sz="0" w:space="0" w:color="auto"/>
        <w:left w:val="none" w:sz="0" w:space="0" w:color="auto"/>
        <w:bottom w:val="none" w:sz="0" w:space="0" w:color="auto"/>
        <w:right w:val="none" w:sz="0" w:space="0" w:color="auto"/>
      </w:divBdr>
      <w:divsChild>
        <w:div w:id="1406996016">
          <w:marLeft w:val="0"/>
          <w:marRight w:val="0"/>
          <w:marTop w:val="0"/>
          <w:marBottom w:val="0"/>
          <w:divBdr>
            <w:top w:val="none" w:sz="0" w:space="0" w:color="auto"/>
            <w:left w:val="none" w:sz="0" w:space="0" w:color="auto"/>
            <w:bottom w:val="none" w:sz="0" w:space="0" w:color="auto"/>
            <w:right w:val="none" w:sz="0" w:space="0" w:color="auto"/>
          </w:divBdr>
        </w:div>
      </w:divsChild>
    </w:div>
    <w:div w:id="1516772846">
      <w:bodyDiv w:val="1"/>
      <w:marLeft w:val="0"/>
      <w:marRight w:val="0"/>
      <w:marTop w:val="0"/>
      <w:marBottom w:val="0"/>
      <w:divBdr>
        <w:top w:val="none" w:sz="0" w:space="0" w:color="auto"/>
        <w:left w:val="none" w:sz="0" w:space="0" w:color="auto"/>
        <w:bottom w:val="none" w:sz="0" w:space="0" w:color="auto"/>
        <w:right w:val="none" w:sz="0" w:space="0" w:color="auto"/>
      </w:divBdr>
      <w:divsChild>
        <w:div w:id="105780166">
          <w:marLeft w:val="0"/>
          <w:marRight w:val="0"/>
          <w:marTop w:val="0"/>
          <w:marBottom w:val="0"/>
          <w:divBdr>
            <w:top w:val="none" w:sz="0" w:space="0" w:color="auto"/>
            <w:left w:val="none" w:sz="0" w:space="0" w:color="auto"/>
            <w:bottom w:val="none" w:sz="0" w:space="0" w:color="auto"/>
            <w:right w:val="none" w:sz="0" w:space="0" w:color="auto"/>
          </w:divBdr>
        </w:div>
        <w:div w:id="622350640">
          <w:marLeft w:val="0"/>
          <w:marRight w:val="0"/>
          <w:marTop w:val="0"/>
          <w:marBottom w:val="0"/>
          <w:divBdr>
            <w:top w:val="none" w:sz="0" w:space="0" w:color="auto"/>
            <w:left w:val="none" w:sz="0" w:space="0" w:color="auto"/>
            <w:bottom w:val="none" w:sz="0" w:space="0" w:color="auto"/>
            <w:right w:val="none" w:sz="0" w:space="0" w:color="auto"/>
          </w:divBdr>
        </w:div>
        <w:div w:id="716047364">
          <w:marLeft w:val="0"/>
          <w:marRight w:val="0"/>
          <w:marTop w:val="0"/>
          <w:marBottom w:val="0"/>
          <w:divBdr>
            <w:top w:val="none" w:sz="0" w:space="0" w:color="auto"/>
            <w:left w:val="none" w:sz="0" w:space="0" w:color="auto"/>
            <w:bottom w:val="none" w:sz="0" w:space="0" w:color="auto"/>
            <w:right w:val="none" w:sz="0" w:space="0" w:color="auto"/>
          </w:divBdr>
        </w:div>
        <w:div w:id="807236973">
          <w:marLeft w:val="0"/>
          <w:marRight w:val="0"/>
          <w:marTop w:val="0"/>
          <w:marBottom w:val="0"/>
          <w:divBdr>
            <w:top w:val="none" w:sz="0" w:space="0" w:color="auto"/>
            <w:left w:val="none" w:sz="0" w:space="0" w:color="auto"/>
            <w:bottom w:val="none" w:sz="0" w:space="0" w:color="auto"/>
            <w:right w:val="none" w:sz="0" w:space="0" w:color="auto"/>
          </w:divBdr>
        </w:div>
        <w:div w:id="825054259">
          <w:marLeft w:val="0"/>
          <w:marRight w:val="0"/>
          <w:marTop w:val="0"/>
          <w:marBottom w:val="0"/>
          <w:divBdr>
            <w:top w:val="none" w:sz="0" w:space="0" w:color="auto"/>
            <w:left w:val="none" w:sz="0" w:space="0" w:color="auto"/>
            <w:bottom w:val="none" w:sz="0" w:space="0" w:color="auto"/>
            <w:right w:val="none" w:sz="0" w:space="0" w:color="auto"/>
          </w:divBdr>
        </w:div>
        <w:div w:id="843975488">
          <w:marLeft w:val="0"/>
          <w:marRight w:val="0"/>
          <w:marTop w:val="0"/>
          <w:marBottom w:val="0"/>
          <w:divBdr>
            <w:top w:val="none" w:sz="0" w:space="0" w:color="auto"/>
            <w:left w:val="none" w:sz="0" w:space="0" w:color="auto"/>
            <w:bottom w:val="none" w:sz="0" w:space="0" w:color="auto"/>
            <w:right w:val="none" w:sz="0" w:space="0" w:color="auto"/>
          </w:divBdr>
        </w:div>
      </w:divsChild>
    </w:div>
    <w:div w:id="1609239420">
      <w:bodyDiv w:val="1"/>
      <w:marLeft w:val="0"/>
      <w:marRight w:val="0"/>
      <w:marTop w:val="0"/>
      <w:marBottom w:val="0"/>
      <w:divBdr>
        <w:top w:val="none" w:sz="0" w:space="0" w:color="auto"/>
        <w:left w:val="none" w:sz="0" w:space="0" w:color="auto"/>
        <w:bottom w:val="none" w:sz="0" w:space="0" w:color="auto"/>
        <w:right w:val="none" w:sz="0" w:space="0" w:color="auto"/>
      </w:divBdr>
      <w:divsChild>
        <w:div w:id="559245325">
          <w:marLeft w:val="0"/>
          <w:marRight w:val="0"/>
          <w:marTop w:val="0"/>
          <w:marBottom w:val="0"/>
          <w:divBdr>
            <w:top w:val="none" w:sz="0" w:space="0" w:color="auto"/>
            <w:left w:val="none" w:sz="0" w:space="0" w:color="auto"/>
            <w:bottom w:val="none" w:sz="0" w:space="0" w:color="auto"/>
            <w:right w:val="none" w:sz="0" w:space="0" w:color="auto"/>
          </w:divBdr>
        </w:div>
        <w:div w:id="621544276">
          <w:marLeft w:val="0"/>
          <w:marRight w:val="0"/>
          <w:marTop w:val="0"/>
          <w:marBottom w:val="0"/>
          <w:divBdr>
            <w:top w:val="none" w:sz="0" w:space="0" w:color="auto"/>
            <w:left w:val="none" w:sz="0" w:space="0" w:color="auto"/>
            <w:bottom w:val="none" w:sz="0" w:space="0" w:color="auto"/>
            <w:right w:val="none" w:sz="0" w:space="0" w:color="auto"/>
          </w:divBdr>
        </w:div>
        <w:div w:id="7720151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achinevisionconference.co.uk"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541</Words>
  <Characters>3089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EXHIBITION NEWS</vt:lpstr>
    </vt:vector>
  </TitlesOfParts>
  <Company/>
  <LinksUpToDate>false</LinksUpToDate>
  <CharactersWithSpaces>3623</CharactersWithSpaces>
  <SharedDoc>false</SharedDoc>
  <HLinks>
    <vt:vector size="6" baseType="variant">
      <vt:variant>
        <vt:i4>4653134</vt:i4>
      </vt:variant>
      <vt:variant>
        <vt:i4>2048</vt:i4>
      </vt:variant>
      <vt:variant>
        <vt:i4>1025</vt:i4>
      </vt:variant>
      <vt:variant>
        <vt:i4>1</vt:i4>
      </vt:variant>
      <vt:variant>
        <vt:lpwstr>UKIVA letterhead cropped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NEWS</dc:title>
  <dc:subject/>
  <dc:creator>Sue Mills User</dc:creator>
  <cp:keywords/>
  <dc:description/>
  <cp:lastModifiedBy>Denis Bulgin</cp:lastModifiedBy>
  <cp:revision>6</cp:revision>
  <cp:lastPrinted>2017-01-11T12:35:00Z</cp:lastPrinted>
  <dcterms:created xsi:type="dcterms:W3CDTF">2017-01-11T12:35:00Z</dcterms:created>
  <dcterms:modified xsi:type="dcterms:W3CDTF">2017-01-18T13:33:00Z</dcterms:modified>
</cp:coreProperties>
</file>